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Times New Roman" w:hAnsi="Times New Roman" w:eastAsia="方正小标宋_GBK" w:cs="Times New Roman"/>
          <w:b w:val="0"/>
          <w:bCs w:val="0"/>
          <w:spacing w:val="-17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_GBK" w:cs="Times New Roman"/>
          <w:b w:val="0"/>
          <w:bCs w:val="0"/>
          <w:spacing w:val="-17"/>
          <w:sz w:val="44"/>
          <w:szCs w:val="44"/>
          <w:lang w:val="en-US" w:eastAsia="zh-CN"/>
        </w:rPr>
        <w:t>2025年度市直单位“谁执法谁普法”普法责任清单</w:t>
      </w:r>
    </w:p>
    <w:p>
      <w:pPr>
        <w:pStyle w:val="2"/>
        <w:ind w:firstLine="5120" w:firstLineChars="1600"/>
        <w:rPr>
          <w:rFonts w:hint="eastAsia" w:ascii="方正楷体_GBK" w:hAnsi="方正楷体_GBK" w:eastAsia="方正楷体_GBK" w:cs="方正楷体_GBK"/>
          <w:lang w:val="en-US" w:eastAsia="zh-CN"/>
        </w:rPr>
      </w:pPr>
      <w:r>
        <w:rPr>
          <w:rFonts w:hint="eastAsia" w:ascii="方正楷体_GBK" w:hAnsi="方正楷体_GBK" w:eastAsia="方正楷体_GBK" w:cs="方正楷体_GBK"/>
          <w:lang w:val="en-US" w:eastAsia="zh-CN"/>
        </w:rPr>
        <w:t>填报时间：2025年2月6日</w:t>
      </w:r>
    </w:p>
    <w:tbl>
      <w:tblPr>
        <w:tblStyle w:val="8"/>
        <w:tblW w:w="931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91"/>
        <w:gridCol w:w="1578"/>
        <w:gridCol w:w="63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2969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方正黑体简体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黑体简体" w:cs="Times New Roman"/>
                <w:sz w:val="24"/>
                <w:szCs w:val="24"/>
                <w:vertAlign w:val="baseline"/>
                <w:lang w:val="en-US" w:eastAsia="zh-CN"/>
              </w:rPr>
              <w:t>责任单位名称（盖章）</w:t>
            </w:r>
          </w:p>
        </w:tc>
        <w:tc>
          <w:tcPr>
            <w:tcW w:w="6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方正黑体简体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黑体简体" w:cs="Times New Roman"/>
                <w:sz w:val="24"/>
                <w:szCs w:val="24"/>
                <w:vertAlign w:val="baseline"/>
                <w:lang w:val="en-US" w:eastAsia="zh-CN"/>
              </w:rPr>
              <w:t>宿州市妇联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0" w:hRule="atLeast"/>
          <w:jc w:val="center"/>
        </w:trPr>
        <w:tc>
          <w:tcPr>
            <w:tcW w:w="1391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方正黑体简体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黑体简体" w:cs="Times New Roman"/>
                <w:sz w:val="24"/>
                <w:szCs w:val="24"/>
                <w:vertAlign w:val="baseline"/>
                <w:lang w:val="en-US" w:eastAsia="zh-CN"/>
              </w:rPr>
              <w:t>重点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方正黑体简体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黑体简体" w:cs="Times New Roman"/>
                <w:sz w:val="24"/>
                <w:szCs w:val="24"/>
                <w:vertAlign w:val="baseline"/>
                <w:lang w:val="en-US" w:eastAsia="zh-CN"/>
              </w:rPr>
              <w:t>普法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方正黑体简体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黑体简体" w:cs="Times New Roman"/>
                <w:sz w:val="24"/>
                <w:szCs w:val="24"/>
                <w:vertAlign w:val="baseline"/>
                <w:lang w:val="en-US" w:eastAsia="zh-CN"/>
              </w:rPr>
              <w:t>内容</w:t>
            </w:r>
          </w:p>
        </w:tc>
        <w:tc>
          <w:tcPr>
            <w:tcW w:w="15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方正黑体简体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黑体简体" w:cs="Times New Roman"/>
                <w:sz w:val="24"/>
                <w:szCs w:val="24"/>
                <w:vertAlign w:val="baseline"/>
                <w:lang w:val="en-US" w:eastAsia="zh-CN"/>
              </w:rPr>
              <w:t>共性内容</w:t>
            </w:r>
          </w:p>
        </w:tc>
        <w:tc>
          <w:tcPr>
            <w:tcW w:w="6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方正黑体简体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黑体简体" w:cs="Times New Roman"/>
                <w:sz w:val="24"/>
                <w:szCs w:val="24"/>
                <w:vertAlign w:val="baseline"/>
                <w:lang w:val="en-US" w:eastAsia="zh-CN"/>
              </w:rPr>
              <w:t>习近平法治思想、宪法、民法典、党内法规等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48" w:hRule="atLeast"/>
          <w:jc w:val="center"/>
        </w:trPr>
        <w:tc>
          <w:tcPr>
            <w:tcW w:w="1391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方正黑体简体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both"/>
              <w:textAlignment w:val="auto"/>
              <w:rPr>
                <w:rFonts w:hint="default" w:ascii="Times New Roman" w:hAnsi="Times New Roman" w:eastAsia="方正黑体简体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黑体简体" w:cs="Times New Roman"/>
                <w:sz w:val="24"/>
                <w:szCs w:val="24"/>
                <w:vertAlign w:val="baseline"/>
                <w:lang w:val="en-US" w:eastAsia="zh-CN"/>
              </w:rPr>
              <w:t>个性内容（根据本单位职能列举10部以内法律法规）</w:t>
            </w:r>
          </w:p>
        </w:tc>
        <w:tc>
          <w:tcPr>
            <w:tcW w:w="6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方正黑体简体" w:hAnsi="方正黑体简体" w:eastAsia="方正黑体简体" w:cs="方正黑体简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方正黑体简体" w:hAnsi="方正黑体简体" w:eastAsia="方正黑体简体" w:cs="方正黑体简体"/>
                <w:sz w:val="24"/>
                <w:szCs w:val="24"/>
                <w:vertAlign w:val="baseline"/>
                <w:lang w:val="en-US" w:eastAsia="zh-CN"/>
              </w:rPr>
              <w:t>1.《中华人民共和国妇女权益保障法》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方正黑体简体" w:hAnsi="方正黑体简体" w:eastAsia="方正黑体简体" w:cs="方正黑体简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方正黑体简体" w:hAnsi="方正黑体简体" w:eastAsia="方正黑体简体" w:cs="方正黑体简体"/>
                <w:sz w:val="24"/>
                <w:szCs w:val="24"/>
                <w:vertAlign w:val="baseline"/>
                <w:lang w:val="en-US" w:eastAsia="zh-CN"/>
              </w:rPr>
              <w:t>2.《中华人民共和国反家庭暴力法》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方正黑体简体" w:hAnsi="方正黑体简体" w:eastAsia="方正黑体简体" w:cs="方正黑体简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方正黑体简体" w:hAnsi="方正黑体简体" w:eastAsia="方正黑体简体" w:cs="方正黑体简体"/>
                <w:sz w:val="24"/>
                <w:szCs w:val="24"/>
                <w:vertAlign w:val="baseline"/>
                <w:lang w:val="en-US" w:eastAsia="zh-CN"/>
              </w:rPr>
              <w:t>3.《中华人民共和国家庭教育促进法》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方正黑体简体" w:hAnsi="方正黑体简体" w:eastAsia="方正黑体简体" w:cs="方正黑体简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黑体简体" w:hAnsi="方正黑体简体" w:eastAsia="方正黑体简体" w:cs="方正黑体简体"/>
                <w:sz w:val="24"/>
                <w:szCs w:val="24"/>
                <w:vertAlign w:val="baseline"/>
                <w:lang w:val="en-US" w:eastAsia="zh-CN"/>
              </w:rPr>
              <w:t>4.《安徽省实施&lt;</w:t>
            </w:r>
            <w:r>
              <w:rPr>
                <w:rFonts w:hint="default" w:ascii="方正黑体简体" w:hAnsi="方正黑体简体" w:eastAsia="方正黑体简体" w:cs="方正黑体简体"/>
                <w:sz w:val="24"/>
                <w:szCs w:val="24"/>
                <w:vertAlign w:val="baseline"/>
                <w:lang w:val="en-US" w:eastAsia="zh-CN"/>
              </w:rPr>
              <w:t>中华人民共和国反家庭暴力法</w:t>
            </w:r>
            <w:r>
              <w:rPr>
                <w:rFonts w:hint="eastAsia" w:ascii="方正黑体简体" w:hAnsi="方正黑体简体" w:eastAsia="方正黑体简体" w:cs="方正黑体简体"/>
                <w:sz w:val="24"/>
                <w:szCs w:val="24"/>
                <w:vertAlign w:val="baseline"/>
                <w:lang w:val="en-US" w:eastAsia="zh-CN"/>
              </w:rPr>
              <w:t>&gt;办法》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方正黑体简体" w:hAnsi="方正黑体简体" w:eastAsia="方正黑体简体" w:cs="方正黑体简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黑体简体" w:hAnsi="方正黑体简体" w:eastAsia="方正黑体简体" w:cs="方正黑体简体"/>
                <w:sz w:val="24"/>
                <w:szCs w:val="24"/>
                <w:vertAlign w:val="baseline"/>
                <w:lang w:val="en-US" w:eastAsia="zh-CN"/>
              </w:rPr>
              <w:t>5.</w:t>
            </w:r>
            <w:r>
              <w:rPr>
                <w:rFonts w:hint="default" w:ascii="方正黑体简体" w:hAnsi="方正黑体简体" w:eastAsia="方正黑体简体" w:cs="方正黑体简体"/>
                <w:sz w:val="24"/>
                <w:szCs w:val="24"/>
                <w:vertAlign w:val="baseline"/>
                <w:lang w:val="en-US" w:eastAsia="zh-CN"/>
              </w:rPr>
              <w:t>《</w:t>
            </w:r>
            <w:r>
              <w:rPr>
                <w:rFonts w:hint="default" w:ascii="方正黑体简体" w:hAnsi="方正黑体简体" w:eastAsia="方正黑体简体" w:cs="方正黑体简体"/>
                <w:sz w:val="24"/>
                <w:szCs w:val="24"/>
                <w:vertAlign w:val="baseline"/>
                <w:lang w:val="en-US" w:eastAsia="zh-CN"/>
              </w:rPr>
              <w:t>安徽省实施〈中华人民共和国妇女权益保障法〉办法》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center"/>
              <w:rPr>
                <w:rFonts w:hint="default" w:ascii="Times New Roman" w:hAnsi="Times New Roman" w:eastAsia="宋体" w:cs="Times New Roman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3" w:hRule="atLeast"/>
          <w:jc w:val="center"/>
        </w:trPr>
        <w:tc>
          <w:tcPr>
            <w:tcW w:w="2969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方正黑体简体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黑体简体" w:cs="Times New Roman"/>
                <w:sz w:val="24"/>
                <w:szCs w:val="24"/>
                <w:vertAlign w:val="baseline"/>
                <w:lang w:val="en-US" w:eastAsia="zh-CN"/>
              </w:rPr>
              <w:t>本单位2025年牵头组织开展的重点普法项目和重要时间节点主题普法活动</w:t>
            </w:r>
          </w:p>
        </w:tc>
        <w:tc>
          <w:tcPr>
            <w:tcW w:w="6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方正黑体简体" w:hAnsi="方正黑体简体" w:eastAsia="方正黑体简体" w:cs="方正黑体简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黑体简体" w:hAnsi="方正黑体简体" w:eastAsia="方正黑体简体" w:cs="方正黑体简体"/>
                <w:sz w:val="24"/>
                <w:szCs w:val="24"/>
                <w:vertAlign w:val="baseline"/>
                <w:lang w:val="en-US" w:eastAsia="zh-CN"/>
              </w:rPr>
              <w:t>1.“三八”维权月活动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方正黑体简体" w:hAnsi="方正黑体简体" w:eastAsia="方正黑体简体" w:cs="方正黑体简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黑体简体" w:hAnsi="方正黑体简体" w:eastAsia="方正黑体简体" w:cs="方正黑体简体"/>
                <w:sz w:val="24"/>
                <w:szCs w:val="24"/>
                <w:vertAlign w:val="baseline"/>
                <w:lang w:val="en-US" w:eastAsia="zh-CN"/>
              </w:rPr>
              <w:t>2.反家暴经常性宣传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方正黑体简体" w:hAnsi="方正黑体简体" w:eastAsia="方正黑体简体" w:cs="方正黑体简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黑体简体" w:hAnsi="方正黑体简体" w:eastAsia="方正黑体简体" w:cs="方正黑体简体"/>
                <w:sz w:val="24"/>
                <w:szCs w:val="24"/>
                <w:vertAlign w:val="baseline"/>
                <w:lang w:val="en-US" w:eastAsia="zh-CN"/>
              </w:rPr>
              <w:t>3.宪法周宣传活动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方正黑体简体" w:hAnsi="方正黑体简体" w:eastAsia="方正黑体简体" w:cs="方正黑体简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黑体简体" w:hAnsi="方正黑体简体" w:eastAsia="方正黑体简体" w:cs="方正黑体简体"/>
                <w:sz w:val="24"/>
                <w:szCs w:val="24"/>
                <w:vertAlign w:val="baseline"/>
                <w:lang w:val="en-US" w:eastAsia="zh-CN"/>
              </w:rPr>
              <w:t>4.民法典宣传活动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方正黑体简体" w:hAnsi="方正黑体简体" w:eastAsia="方正黑体简体" w:cs="方正黑体简体"/>
                <w:sz w:val="24"/>
                <w:szCs w:val="24"/>
                <w:vertAlign w:val="baseline"/>
                <w:lang w:val="en-US" w:eastAsia="zh-CN"/>
              </w:rPr>
              <w:t>5.国际家庭日宣传活动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2969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方正黑体简体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黑体简体" w:cs="Times New Roman"/>
                <w:sz w:val="24"/>
                <w:szCs w:val="24"/>
                <w:vertAlign w:val="baseline"/>
                <w:lang w:val="en-US" w:eastAsia="zh-CN"/>
              </w:rPr>
              <w:t>本单位普法新媒体平台</w:t>
            </w:r>
          </w:p>
        </w:tc>
        <w:tc>
          <w:tcPr>
            <w:tcW w:w="6350" w:type="dxa"/>
            <w:noWrap w:val="0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left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方正黑体简体" w:hAnsi="方正黑体简体" w:eastAsia="方正黑体简体" w:cs="方正黑体简体"/>
                <w:sz w:val="24"/>
                <w:lang w:eastAsia="zh-CN"/>
              </w:rPr>
              <w:t>网站、</w:t>
            </w:r>
            <w:r>
              <w:rPr>
                <w:rFonts w:hint="eastAsia" w:ascii="方正黑体简体" w:hAnsi="方正黑体简体" w:eastAsia="方正黑体简体" w:cs="方正黑体简体"/>
                <w:sz w:val="24"/>
              </w:rPr>
              <w:t>微信公众号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  <w:jc w:val="center"/>
        </w:trPr>
        <w:tc>
          <w:tcPr>
            <w:tcW w:w="2969" w:type="dxa"/>
            <w:gridSpan w:val="2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方正黑体简体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黑体简体" w:cs="Times New Roman"/>
                <w:sz w:val="24"/>
                <w:szCs w:val="24"/>
                <w:vertAlign w:val="baseline"/>
                <w:lang w:val="en-US" w:eastAsia="zh-CN"/>
              </w:rPr>
              <w:t>责任领导、部门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方正黑体简体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黑体简体" w:cs="Times New Roman"/>
                <w:sz w:val="24"/>
                <w:szCs w:val="24"/>
                <w:vertAlign w:val="baseline"/>
                <w:lang w:val="en-US" w:eastAsia="zh-CN"/>
              </w:rPr>
              <w:t>负责人</w:t>
            </w:r>
          </w:p>
        </w:tc>
        <w:tc>
          <w:tcPr>
            <w:tcW w:w="6350" w:type="dxa"/>
            <w:noWrap w:val="0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left"/>
              <w:rPr>
                <w:rFonts w:hint="default"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val="en-US" w:eastAsia="zh-CN" w:bidi="ar"/>
              </w:rPr>
              <w:t xml:space="preserve">分管领导（姓名、职务）： 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  <w:lang w:val="en-US" w:eastAsia="zh-CN" w:bidi="ar"/>
              </w:rPr>
              <w:t>李周  市妇联副主席</w:t>
            </w: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val="en-US" w:eastAsia="zh-CN" w:bidi="ar"/>
              </w:rPr>
              <w:t xml:space="preserve">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  <w:jc w:val="center"/>
        </w:trPr>
        <w:tc>
          <w:tcPr>
            <w:tcW w:w="2969" w:type="dxa"/>
            <w:gridSpan w:val="2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方正黑体简体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50" w:type="dxa"/>
            <w:noWrap w:val="0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left"/>
              <w:rPr>
                <w:rFonts w:hint="default"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val="en-US" w:eastAsia="zh-CN" w:bidi="ar"/>
              </w:rPr>
              <w:t>联系电话：</w:t>
            </w:r>
            <w:r>
              <w:rPr>
                <w:rFonts w:hint="eastAsia"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val="en-US" w:eastAsia="zh-CN" w:bidi="ar"/>
              </w:rPr>
              <w:t>3028058</w:t>
            </w: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val="en-US" w:eastAsia="zh-CN" w:bidi="ar"/>
              </w:rPr>
              <w:t xml:space="preserve">            手机号码：</w:t>
            </w:r>
            <w:r>
              <w:rPr>
                <w:rFonts w:hint="eastAsia"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val="en-US" w:eastAsia="zh-CN" w:bidi="ar"/>
              </w:rPr>
              <w:t>18900573668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  <w:jc w:val="center"/>
        </w:trPr>
        <w:tc>
          <w:tcPr>
            <w:tcW w:w="2969" w:type="dxa"/>
            <w:gridSpan w:val="2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方正黑体简体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50" w:type="dxa"/>
            <w:noWrap w:val="0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left"/>
              <w:rPr>
                <w:rFonts w:hint="default"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val="en-US" w:eastAsia="zh-CN" w:bidi="ar"/>
              </w:rPr>
              <w:t xml:space="preserve">责任部门（科室）： 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  <w:lang w:val="en-US" w:eastAsia="zh-CN" w:bidi="ar"/>
              </w:rPr>
              <w:t>市妇联权益部</w:t>
            </w: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val="en-US" w:eastAsia="zh-CN" w:bidi="ar"/>
              </w:rPr>
              <w:t xml:space="preserve">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  <w:jc w:val="center"/>
        </w:trPr>
        <w:tc>
          <w:tcPr>
            <w:tcW w:w="2969" w:type="dxa"/>
            <w:gridSpan w:val="2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方正黑体简体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50" w:type="dxa"/>
            <w:noWrap w:val="0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left"/>
              <w:rPr>
                <w:rFonts w:hint="default"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val="en-US" w:eastAsia="zh-CN" w:bidi="ar"/>
              </w:rPr>
              <w:t>部门（科室）主要负责人：</w:t>
            </w:r>
            <w:r>
              <w:rPr>
                <w:rFonts w:hint="eastAsia"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val="en-US" w:eastAsia="zh-CN" w:bidi="ar"/>
              </w:rPr>
              <w:t>熊鹏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  <w:jc w:val="center"/>
        </w:trPr>
        <w:tc>
          <w:tcPr>
            <w:tcW w:w="2969" w:type="dxa"/>
            <w:gridSpan w:val="2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方正黑体简体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50" w:type="dxa"/>
            <w:noWrap w:val="0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left"/>
              <w:rPr>
                <w:rFonts w:hint="default"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val="en-US" w:eastAsia="zh-CN" w:bidi="ar"/>
              </w:rPr>
              <w:t>联系电话：</w:t>
            </w:r>
            <w:r>
              <w:rPr>
                <w:rFonts w:hint="eastAsia"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val="en-US" w:eastAsia="zh-CN" w:bidi="ar"/>
              </w:rPr>
              <w:t>3028108</w:t>
            </w: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val="en-US" w:eastAsia="zh-CN" w:bidi="ar"/>
              </w:rPr>
              <w:t xml:space="preserve">       </w:t>
            </w:r>
            <w:r>
              <w:rPr>
                <w:rFonts w:hint="eastAsia"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val="en-US" w:eastAsia="zh-CN" w:bidi="ar"/>
              </w:rPr>
              <w:t xml:space="preserve">     </w:t>
            </w: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val="en-US" w:eastAsia="zh-CN" w:bidi="ar"/>
              </w:rPr>
              <w:t>手机号码：</w:t>
            </w:r>
            <w:r>
              <w:rPr>
                <w:rFonts w:hint="eastAsia"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val="en-US" w:eastAsia="zh-CN" w:bidi="ar"/>
              </w:rPr>
              <w:t>13399577753</w:t>
            </w:r>
          </w:p>
        </w:tc>
      </w:tr>
    </w:tbl>
    <w:p>
      <w:pPr>
        <w:wordWrap/>
        <w:jc w:val="left"/>
        <w:rPr>
          <w:rFonts w:hint="default" w:ascii="Times New Roman" w:hAnsi="Times New Roman" w:eastAsia="方正仿宋简体" w:cs="Times New Roman"/>
          <w:sz w:val="32"/>
          <w:szCs w:val="32"/>
          <w:lang w:val="en-US" w:eastAsia="zh-CN"/>
        </w:rPr>
      </w:pPr>
    </w:p>
    <w:sectPr>
      <w:pgSz w:w="11906" w:h="16838"/>
      <w:pgMar w:top="1701" w:right="1474" w:bottom="1701" w:left="1474" w:header="851" w:footer="992" w:gutter="0"/>
      <w:pgNumType w:fmt="numberInDash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QxNjMwZjhlODhhZWE2ZDA3ODRhYjBlMDI2NTI0YzEifQ=="/>
  </w:docVars>
  <w:rsids>
    <w:rsidRoot w:val="4941368F"/>
    <w:rsid w:val="012515C4"/>
    <w:rsid w:val="07424046"/>
    <w:rsid w:val="0B6C13BF"/>
    <w:rsid w:val="0C1E558E"/>
    <w:rsid w:val="0C8443DE"/>
    <w:rsid w:val="102313C5"/>
    <w:rsid w:val="15AC3C0A"/>
    <w:rsid w:val="166B499D"/>
    <w:rsid w:val="1D072D53"/>
    <w:rsid w:val="203B0065"/>
    <w:rsid w:val="229C64CD"/>
    <w:rsid w:val="2F087CAC"/>
    <w:rsid w:val="37FCCF63"/>
    <w:rsid w:val="39D05027"/>
    <w:rsid w:val="39DDE0F0"/>
    <w:rsid w:val="3AD153F6"/>
    <w:rsid w:val="3AF56CA7"/>
    <w:rsid w:val="42C3311D"/>
    <w:rsid w:val="469F45FA"/>
    <w:rsid w:val="46F946CB"/>
    <w:rsid w:val="4941368F"/>
    <w:rsid w:val="4DBBD7CC"/>
    <w:rsid w:val="4EFF28EE"/>
    <w:rsid w:val="4EFFE3F4"/>
    <w:rsid w:val="531B2A2A"/>
    <w:rsid w:val="55883A25"/>
    <w:rsid w:val="5BBC21C1"/>
    <w:rsid w:val="5CDDAF41"/>
    <w:rsid w:val="612C6F7A"/>
    <w:rsid w:val="6457430E"/>
    <w:rsid w:val="6AAF13F4"/>
    <w:rsid w:val="6AB070DC"/>
    <w:rsid w:val="6FFDA376"/>
    <w:rsid w:val="73AB01D2"/>
    <w:rsid w:val="73FE212E"/>
    <w:rsid w:val="74DF6386"/>
    <w:rsid w:val="75EFEE57"/>
    <w:rsid w:val="763F0137"/>
    <w:rsid w:val="76F8125D"/>
    <w:rsid w:val="7B664FD1"/>
    <w:rsid w:val="7B776F12"/>
    <w:rsid w:val="7BED6F00"/>
    <w:rsid w:val="7BFB76AB"/>
    <w:rsid w:val="7BFFA146"/>
    <w:rsid w:val="7C5B5ABD"/>
    <w:rsid w:val="7EF3DA37"/>
    <w:rsid w:val="7F6FB07B"/>
    <w:rsid w:val="7F7F1A4B"/>
    <w:rsid w:val="97DEAAF0"/>
    <w:rsid w:val="9F3F18B4"/>
    <w:rsid w:val="AF3FE013"/>
    <w:rsid w:val="B67E4380"/>
    <w:rsid w:val="BDEFD4CD"/>
    <w:rsid w:val="DDF2AC26"/>
    <w:rsid w:val="DF3798E0"/>
    <w:rsid w:val="EE6F34E6"/>
    <w:rsid w:val="EEDF1531"/>
    <w:rsid w:val="F36B0181"/>
    <w:rsid w:val="F58DD542"/>
    <w:rsid w:val="F77B04D2"/>
    <w:rsid w:val="FBFFBD17"/>
    <w:rsid w:val="FCEC54A4"/>
    <w:rsid w:val="FDB6E033"/>
    <w:rsid w:val="FDD6CA95"/>
    <w:rsid w:val="FE2B5809"/>
    <w:rsid w:val="FFE778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仿宋正文"/>
    <w:basedOn w:val="1"/>
    <w:qFormat/>
    <w:uiPriority w:val="0"/>
    <w:pPr>
      <w:spacing w:line="600" w:lineRule="exact"/>
      <w:ind w:firstLine="200" w:firstLineChars="200"/>
    </w:pPr>
    <w:rPr>
      <w:rFonts w:ascii="Times New Roman" w:hAnsi="Times New Roman" w:eastAsia="方正仿宋简体" w:cs="Times New Roman"/>
      <w:sz w:val="32"/>
      <w:szCs w:val="32"/>
    </w:rPr>
  </w:style>
  <w:style w:type="paragraph" w:styleId="3">
    <w:name w:val="Body Text"/>
    <w:basedOn w:val="1"/>
    <w:qFormat/>
    <w:uiPriority w:val="0"/>
    <w:pPr>
      <w:spacing w:after="120" w:afterLines="0"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center"/>
    </w:pPr>
    <w:rPr>
      <w:rFonts w:ascii="宋体" w:hAnsi="宋体" w:eastAsia="仿宋_GB2312"/>
      <w:sz w:val="30"/>
      <w:szCs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Body Text 2"/>
    <w:basedOn w:val="1"/>
    <w:qFormat/>
    <w:uiPriority w:val="0"/>
    <w:rPr>
      <w:rFonts w:eastAsia="宋体"/>
      <w:b/>
      <w:bCs/>
      <w:color w:val="FF0000"/>
      <w:spacing w:val="-54"/>
      <w:w w:val="95"/>
      <w:position w:val="20"/>
      <w:sz w:val="84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0">
    <w:name w:val="样式2"/>
    <w:basedOn w:val="3"/>
    <w:qFormat/>
    <w:uiPriority w:val="0"/>
    <w:pPr>
      <w:adjustRightInd w:val="0"/>
      <w:snapToGrid w:val="0"/>
      <w:spacing w:after="0" w:afterLines="0" w:line="324" w:lineRule="auto"/>
      <w:ind w:firstLine="200" w:firstLineChars="200"/>
    </w:pPr>
    <w:rPr>
      <w:rFonts w:ascii="仿宋_GB2312" w:eastAsia="仿宋_GB2312"/>
      <w:sz w:val="3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900</Words>
  <Characters>976</Characters>
  <Lines>0</Lines>
  <Paragraphs>0</Paragraphs>
  <TotalTime>3</TotalTime>
  <ScaleCrop>false</ScaleCrop>
  <LinksUpToDate>false</LinksUpToDate>
  <CharactersWithSpaces>1079</CharactersWithSpaces>
  <Application>WPS Office_11.8.2.11806_F1E327BC-269C-435d-A152-05C5408002CA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2022-02-09T23:10:00Z</dcterms:created>
  <dc:creator>梦回潇湘</dc:creator>
  <cp:lastModifiedBy>sugon</cp:lastModifiedBy>
  <cp:lastPrinted>2025-01-09T16:15:00Z</cp:lastPrinted>
  <dcterms:modified xsi:type="dcterms:W3CDTF">2025-02-06T11:20:59Z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2052-11.8.2.11806</vt:lpwstr>
  </property>
  <property fmtid="{D5CDD505-2E9C-101B-9397-08002B2CF9AE}" pid="3" name="ICV">
    <vt:lpwstr>500CE943C177445B92D4D4AAD2D74F75_13</vt:lpwstr>
  </property>
  <property fmtid="{D5CDD505-2E9C-101B-9397-08002B2CF9AE}" pid="4" name="KSOTemplateDocerSaveRecord">
    <vt:lpwstr>eyJoZGlkIjoiMWQxNjMwZjhlODhhZWE2ZDA3ODRhYjBlMDI2NTI0YzEiLCJ1c2VySWQiOiIxMTMyMTM1NTYzIn0=</vt:lpwstr>
  </property>
</Properties>
</file>